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AF" w:rsidRDefault="00C91FAF" w:rsidP="00C91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</w:t>
      </w:r>
      <w:r w:rsidRPr="00C91FAF">
        <w:rPr>
          <w:rFonts w:ascii="Times New Roman" w:hAnsi="Times New Roman" w:cs="Times New Roman"/>
          <w:b/>
          <w:sz w:val="24"/>
          <w:szCs w:val="24"/>
        </w:rPr>
        <w:t>ния СРМ/</w:t>
      </w:r>
      <w:proofErr w:type="gramStart"/>
      <w:r w:rsidRPr="00C91FAF">
        <w:rPr>
          <w:rFonts w:ascii="Times New Roman" w:hAnsi="Times New Roman" w:cs="Times New Roman"/>
          <w:b/>
          <w:sz w:val="24"/>
          <w:szCs w:val="24"/>
        </w:rPr>
        <w:t>СРМП  по</w:t>
      </w:r>
      <w:proofErr w:type="gramEnd"/>
      <w:r w:rsidRPr="00C91FAF">
        <w:rPr>
          <w:rFonts w:ascii="Times New Roman" w:hAnsi="Times New Roman" w:cs="Times New Roman"/>
          <w:b/>
          <w:sz w:val="24"/>
          <w:szCs w:val="24"/>
        </w:rPr>
        <w:t xml:space="preserve"> дисциплине</w:t>
      </w:r>
    </w:p>
    <w:p w:rsidR="00320EFE" w:rsidRDefault="00C91FAF" w:rsidP="00C91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AF">
        <w:rPr>
          <w:rFonts w:ascii="Times New Roman" w:hAnsi="Times New Roman" w:cs="Times New Roman"/>
          <w:b/>
          <w:sz w:val="24"/>
          <w:szCs w:val="24"/>
        </w:rPr>
        <w:t>Методика преподавания в высшей школе</w:t>
      </w:r>
    </w:p>
    <w:p w:rsidR="00C91FAF" w:rsidRDefault="00C91FAF" w:rsidP="00C91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B3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04B3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BF04B3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РМ</w:t>
      </w:r>
      <w:r w:rsidRPr="00BF04B3">
        <w:rPr>
          <w:rFonts w:ascii="Times New Roman" w:hAnsi="Times New Roman" w:cs="Times New Roman"/>
          <w:b/>
          <w:sz w:val="24"/>
          <w:szCs w:val="24"/>
          <w:highlight w:val="yellow"/>
        </w:rPr>
        <w:t>П 1.</w:t>
      </w:r>
      <w:r w:rsidRPr="00BF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4B3">
        <w:rPr>
          <w:rFonts w:ascii="Times New Roman" w:hAnsi="Times New Roman" w:cs="Times New Roman"/>
          <w:sz w:val="24"/>
          <w:szCs w:val="24"/>
        </w:rPr>
        <w:t xml:space="preserve">Консультации по выполнению </w:t>
      </w:r>
      <w:r w:rsidRPr="00BF04B3">
        <w:rPr>
          <w:rFonts w:ascii="Times New Roman" w:hAnsi="Times New Roman" w:cs="Times New Roman"/>
          <w:b/>
          <w:bCs/>
          <w:sz w:val="24"/>
          <w:szCs w:val="24"/>
        </w:rPr>
        <w:t xml:space="preserve">СРО 1 </w:t>
      </w:r>
      <w:r w:rsidRPr="00BF04B3">
        <w:rPr>
          <w:rFonts w:ascii="Times New Roman" w:hAnsi="Times New Roman" w:cs="Times New Roman"/>
          <w:bCs/>
          <w:sz w:val="24"/>
          <w:szCs w:val="24"/>
        </w:rPr>
        <w:t xml:space="preserve">Написать </w:t>
      </w:r>
      <w:r w:rsidRPr="00BF04B3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Pr="00BF04B3">
        <w:rPr>
          <w:rFonts w:ascii="Times New Roman" w:hAnsi="Times New Roman" w:cs="Times New Roman"/>
          <w:bCs/>
          <w:sz w:val="24"/>
          <w:szCs w:val="24"/>
        </w:rPr>
        <w:t xml:space="preserve"> на тему «Педагогический процесс в вузе и его принципы»</w:t>
      </w: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B3">
        <w:rPr>
          <w:rFonts w:ascii="Times New Roman" w:hAnsi="Times New Roman" w:cs="Times New Roman"/>
          <w:b/>
          <w:sz w:val="24"/>
          <w:szCs w:val="24"/>
          <w:highlight w:val="yellow"/>
        </w:rPr>
        <w:t>СРМ 1.</w:t>
      </w:r>
      <w:r w:rsidRPr="00BF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4B3">
        <w:rPr>
          <w:rFonts w:ascii="Times New Roman" w:hAnsi="Times New Roman" w:cs="Times New Roman"/>
          <w:sz w:val="24"/>
          <w:szCs w:val="24"/>
          <w:lang w:eastAsia="ru-RU"/>
        </w:rPr>
        <w:t xml:space="preserve">Написать </w:t>
      </w:r>
      <w:r w:rsidRPr="00BF04B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BF04B3">
        <w:rPr>
          <w:rFonts w:ascii="Times New Roman" w:hAnsi="Times New Roman" w:cs="Times New Roman"/>
          <w:b/>
          <w:sz w:val="24"/>
          <w:szCs w:val="24"/>
        </w:rPr>
        <w:t>ннотацию к книге</w:t>
      </w:r>
      <w:r w:rsidRPr="00BF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B3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BF04B3">
        <w:rPr>
          <w:rFonts w:ascii="Times New Roman" w:hAnsi="Times New Roman" w:cs="Times New Roman"/>
          <w:sz w:val="24"/>
          <w:szCs w:val="24"/>
        </w:rPr>
        <w:t xml:space="preserve"> В.И. Теория обучения. Современная интерпретация. М., 2001</w:t>
      </w: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B3">
        <w:rPr>
          <w:rFonts w:ascii="Times New Roman" w:hAnsi="Times New Roman" w:cs="Times New Roman"/>
          <w:b/>
          <w:sz w:val="24"/>
          <w:szCs w:val="24"/>
        </w:rPr>
        <w:t>Разработайте рабочую программу учебной дисциплины</w:t>
      </w:r>
      <w:r w:rsidRPr="00BF04B3">
        <w:rPr>
          <w:rFonts w:ascii="Times New Roman" w:hAnsi="Times New Roman" w:cs="Times New Roman"/>
          <w:sz w:val="24"/>
          <w:szCs w:val="24"/>
        </w:rPr>
        <w:t xml:space="preserve"> на основе государственного образовательного стандарта и рабочего учебного плана соответствующего направления подготовки</w:t>
      </w: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B3" w:rsidRPr="00BF04B3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B3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BF04B3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РМ</w:t>
      </w:r>
      <w:r w:rsidRPr="00BF04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2.</w:t>
      </w:r>
      <w:r w:rsidRPr="00BF04B3">
        <w:rPr>
          <w:rFonts w:ascii="Times New Roman" w:hAnsi="Times New Roman" w:cs="Times New Roman"/>
          <w:b/>
          <w:sz w:val="24"/>
          <w:szCs w:val="24"/>
        </w:rPr>
        <w:t xml:space="preserve">  Защита рефератов </w:t>
      </w:r>
      <w:r w:rsidRPr="00BF04B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BF04B3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4B3" w:rsidRPr="005408C2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8C2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5408C2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РМП</w:t>
      </w:r>
      <w:r w:rsidRPr="005408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3.</w:t>
      </w:r>
      <w:r w:rsidRPr="005408C2">
        <w:rPr>
          <w:rFonts w:ascii="Times New Roman" w:hAnsi="Times New Roman" w:cs="Times New Roman"/>
          <w:sz w:val="24"/>
          <w:szCs w:val="24"/>
        </w:rPr>
        <w:t xml:space="preserve"> </w:t>
      </w:r>
      <w:r w:rsidRPr="005408C2">
        <w:rPr>
          <w:rFonts w:ascii="Times New Roman" w:hAnsi="Times New Roman" w:cs="Times New Roman"/>
          <w:b/>
          <w:sz w:val="24"/>
          <w:szCs w:val="24"/>
        </w:rPr>
        <w:t>Разработайте в форме презентации учебные тесты</w:t>
      </w:r>
      <w:r w:rsidRPr="005408C2">
        <w:rPr>
          <w:rFonts w:ascii="Times New Roman" w:hAnsi="Times New Roman" w:cs="Times New Roman"/>
          <w:sz w:val="24"/>
          <w:szCs w:val="24"/>
        </w:rPr>
        <w:t xml:space="preserve"> по одной из тем учебной дисциплины</w:t>
      </w:r>
    </w:p>
    <w:p w:rsidR="00BF04B3" w:rsidRPr="005408C2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8C2" w:rsidRPr="005408C2" w:rsidRDefault="005408C2" w:rsidP="005408C2">
      <w:pPr>
        <w:rPr>
          <w:rFonts w:ascii="Times New Roman" w:hAnsi="Times New Roman" w:cs="Times New Roman"/>
          <w:b/>
          <w:sz w:val="24"/>
          <w:szCs w:val="24"/>
        </w:rPr>
      </w:pPr>
      <w:r w:rsidRPr="005408C2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5408C2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РМ</w:t>
      </w:r>
      <w:r w:rsidRPr="005408C2">
        <w:rPr>
          <w:rFonts w:ascii="Times New Roman" w:hAnsi="Times New Roman" w:cs="Times New Roman"/>
          <w:b/>
          <w:sz w:val="24"/>
          <w:szCs w:val="24"/>
          <w:highlight w:val="yellow"/>
        </w:rPr>
        <w:t>П 4.</w:t>
      </w:r>
      <w:r w:rsidRPr="0054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8C2">
        <w:rPr>
          <w:rFonts w:ascii="Times New Roman" w:hAnsi="Times New Roman" w:cs="Times New Roman"/>
          <w:sz w:val="24"/>
          <w:szCs w:val="24"/>
        </w:rPr>
        <w:t xml:space="preserve">Подготовьте </w:t>
      </w:r>
      <w:r w:rsidRPr="005408C2">
        <w:rPr>
          <w:rFonts w:ascii="Times New Roman" w:hAnsi="Times New Roman" w:cs="Times New Roman"/>
          <w:b/>
          <w:sz w:val="24"/>
          <w:szCs w:val="24"/>
        </w:rPr>
        <w:t>презентацию</w:t>
      </w:r>
      <w:r w:rsidRPr="005408C2">
        <w:rPr>
          <w:rFonts w:ascii="Times New Roman" w:hAnsi="Times New Roman" w:cs="Times New Roman"/>
          <w:sz w:val="24"/>
          <w:szCs w:val="24"/>
        </w:rPr>
        <w:t xml:space="preserve"> </w:t>
      </w:r>
      <w:r w:rsidRPr="005408C2">
        <w:rPr>
          <w:rFonts w:ascii="Times New Roman" w:hAnsi="Times New Roman" w:cs="Times New Roman"/>
          <w:b/>
          <w:sz w:val="24"/>
          <w:szCs w:val="24"/>
        </w:rPr>
        <w:t>педагогической технологии</w:t>
      </w:r>
      <w:r w:rsidRPr="005408C2">
        <w:rPr>
          <w:rFonts w:ascii="Times New Roman" w:hAnsi="Times New Roman" w:cs="Times New Roman"/>
          <w:sz w:val="24"/>
          <w:szCs w:val="24"/>
        </w:rPr>
        <w:t xml:space="preserve"> (по выбору)</w:t>
      </w:r>
    </w:p>
    <w:p w:rsidR="00BF04B3" w:rsidRDefault="00BF04B3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AF" w:rsidRDefault="00C91FAF" w:rsidP="00540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</w:t>
      </w:r>
      <w:bookmarkStart w:id="0" w:name="_GoBack"/>
      <w:bookmarkEnd w:id="0"/>
    </w:p>
    <w:p w:rsidR="00525416" w:rsidRDefault="00525416" w:rsidP="00C91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C91FAF" w:rsidRPr="0082746D">
        <w:rPr>
          <w:color w:val="000000"/>
        </w:rPr>
        <w:t>Педагогическая этика – часть педагогического мастерства (педагогический такт, педагогическое разрешение конфликта, особенности педагогической этики в ВУЗе).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C91FAF" w:rsidRPr="0082746D">
        <w:rPr>
          <w:color w:val="000000"/>
        </w:rPr>
        <w:t>Самопознание как элемент педагогического мастерства педагога. Технологии самости в становлении педагога-мастера.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C91FAF" w:rsidRPr="0082746D">
        <w:rPr>
          <w:color w:val="000000"/>
        </w:rPr>
        <w:t>Структура авторитета и его специфические особенности. Значение авторитета в становлении профессионального мастерства педагога.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C91FAF" w:rsidRPr="0082746D">
        <w:rPr>
          <w:color w:val="000000"/>
        </w:rPr>
        <w:t>Семья как субъект педагогического воздействия и среды воспитания.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C91FAF" w:rsidRPr="0082746D">
        <w:rPr>
          <w:color w:val="000000"/>
        </w:rPr>
        <w:t>Поведение специалиста в конфликтной ситуации.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C91FAF" w:rsidRPr="0082746D">
        <w:rPr>
          <w:color w:val="000000"/>
        </w:rPr>
        <w:t>Развитие педагогики как науки: исторический экскурс.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C91FAF" w:rsidRPr="0082746D">
        <w:rPr>
          <w:color w:val="000000"/>
        </w:rPr>
        <w:t>Цель воспитания в различных педагогических концепциях.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C91FAF" w:rsidRPr="0082746D">
        <w:rPr>
          <w:color w:val="000000"/>
        </w:rPr>
        <w:t>Внушение (суггестия) и воспитание.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C91FAF" w:rsidRPr="0082746D">
        <w:rPr>
          <w:color w:val="000000"/>
        </w:rPr>
        <w:t>Педагогическое мастерство и его значение.</w:t>
      </w:r>
    </w:p>
    <w:p w:rsidR="00C91FAF" w:rsidRPr="0082746D" w:rsidRDefault="00525416" w:rsidP="00525416">
      <w:pPr>
        <w:pStyle w:val="a3"/>
        <w:shd w:val="clear" w:color="auto" w:fill="F0EDED"/>
        <w:spacing w:before="0" w:beforeAutospacing="0" w:after="0" w:afterAutospacing="0"/>
        <w:rPr>
          <w:color w:val="000000"/>
        </w:rPr>
      </w:pPr>
      <w:r>
        <w:rPr>
          <w:color w:val="000000"/>
        </w:rPr>
        <w:t>10.</w:t>
      </w:r>
      <w:r w:rsidR="00C91FAF" w:rsidRPr="0082746D">
        <w:rPr>
          <w:color w:val="000000"/>
        </w:rPr>
        <w:t>Искусство устного и публичного выступления (искусство ораторства, искусство красноречия, умение держаться перед аудиторией, речь преподавателя, основы ораторства).</w:t>
      </w:r>
    </w:p>
    <w:p w:rsidR="00525416" w:rsidRPr="00525416" w:rsidRDefault="00525416" w:rsidP="00525416">
      <w:pPr>
        <w:pStyle w:val="Default"/>
      </w:pPr>
      <w:r w:rsidRPr="00525416">
        <w:t>1</w:t>
      </w:r>
      <w:r>
        <w:t>1</w:t>
      </w:r>
      <w:r w:rsidRPr="00525416">
        <w:t xml:space="preserve">.Обучение и воспитание в вузе как этап социализации.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2.Развитие познавательной мотивации студентов.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3.Формы проблемного обучения.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4.Учебная деловая игра.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5.Контекстное обучение.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6.Деятельностный подход к обучению.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7.Виды деловых игр. </w:t>
      </w:r>
    </w:p>
    <w:p w:rsidR="00525416" w:rsidRPr="00525416" w:rsidRDefault="00525416" w:rsidP="00525416">
      <w:pPr>
        <w:pStyle w:val="Default"/>
      </w:pPr>
      <w:r w:rsidRPr="00525416">
        <w:t xml:space="preserve"> </w:t>
      </w:r>
      <w:r>
        <w:t>1</w:t>
      </w:r>
      <w:r w:rsidRPr="00525416">
        <w:t xml:space="preserve">8.Методы эвристического поиска. Мозговой штурм. </w:t>
      </w:r>
    </w:p>
    <w:p w:rsidR="00525416" w:rsidRPr="00525416" w:rsidRDefault="00525416" w:rsidP="00525416">
      <w:pPr>
        <w:pStyle w:val="Default"/>
      </w:pPr>
      <w:r>
        <w:t>1</w:t>
      </w:r>
      <w:r w:rsidRPr="00525416">
        <w:t xml:space="preserve">9.Концепция совместной продуктивной деятельности. </w:t>
      </w:r>
    </w:p>
    <w:p w:rsidR="00525416" w:rsidRPr="00525416" w:rsidRDefault="00525416" w:rsidP="00525416">
      <w:pPr>
        <w:pStyle w:val="Default"/>
      </w:pPr>
      <w:r>
        <w:t>2</w:t>
      </w:r>
      <w:r w:rsidRPr="00525416">
        <w:t xml:space="preserve">0.Традиционная парадигма обучения. </w:t>
      </w:r>
    </w:p>
    <w:p w:rsidR="00525416" w:rsidRPr="00525416" w:rsidRDefault="00525416" w:rsidP="00525416">
      <w:pPr>
        <w:pStyle w:val="Default"/>
      </w:pPr>
      <w:r>
        <w:t>2</w:t>
      </w:r>
      <w:r w:rsidRPr="00525416">
        <w:t xml:space="preserve">1.Инновационная парадигма обучения. </w:t>
      </w:r>
    </w:p>
    <w:p w:rsidR="00525416" w:rsidRPr="00525416" w:rsidRDefault="00525416" w:rsidP="00525416">
      <w:pPr>
        <w:pStyle w:val="Default"/>
      </w:pPr>
      <w:r>
        <w:t>2</w:t>
      </w:r>
      <w:r w:rsidRPr="00525416">
        <w:t xml:space="preserve">2.Личность педагога: профессионально-личностные качества. </w:t>
      </w:r>
    </w:p>
    <w:p w:rsidR="00525416" w:rsidRPr="00525416" w:rsidRDefault="00525416" w:rsidP="0052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5416">
        <w:rPr>
          <w:rFonts w:ascii="Times New Roman" w:hAnsi="Times New Roman" w:cs="Times New Roman"/>
          <w:sz w:val="24"/>
          <w:szCs w:val="24"/>
        </w:rPr>
        <w:t>3.Понятие лекции, ее функции в учебном процессе.</w:t>
      </w:r>
    </w:p>
    <w:p w:rsidR="00525416" w:rsidRPr="00525416" w:rsidRDefault="00525416" w:rsidP="00525416">
      <w:pPr>
        <w:pStyle w:val="Default"/>
      </w:pPr>
      <w:r>
        <w:t>24</w:t>
      </w:r>
      <w:r w:rsidRPr="00525416">
        <w:t xml:space="preserve">Деловые игры в современном профессиональном обучении. </w:t>
      </w:r>
    </w:p>
    <w:p w:rsidR="00525416" w:rsidRPr="00525416" w:rsidRDefault="00525416" w:rsidP="00525416">
      <w:pPr>
        <w:pStyle w:val="Default"/>
      </w:pPr>
      <w:r w:rsidRPr="00525416">
        <w:lastRenderedPageBreak/>
        <w:t>2</w:t>
      </w:r>
      <w:r>
        <w:t>5</w:t>
      </w:r>
      <w:r w:rsidRPr="00525416">
        <w:t xml:space="preserve">.Формы активизации студентов на семинарском занятии и эффективность их </w:t>
      </w:r>
    </w:p>
    <w:p w:rsidR="00525416" w:rsidRPr="00525416" w:rsidRDefault="00525416" w:rsidP="00525416">
      <w:pPr>
        <w:pStyle w:val="Default"/>
      </w:pPr>
      <w:r w:rsidRPr="00525416">
        <w:t xml:space="preserve">использования при изучении конкретных управленческих дисциплин. </w:t>
      </w:r>
    </w:p>
    <w:p w:rsidR="00525416" w:rsidRPr="00525416" w:rsidRDefault="00525416" w:rsidP="00525416">
      <w:pPr>
        <w:pStyle w:val="Default"/>
      </w:pPr>
      <w:r>
        <w:t>26</w:t>
      </w:r>
      <w:r w:rsidRPr="00525416">
        <w:t xml:space="preserve">.Метод кейсов. </w:t>
      </w:r>
    </w:p>
    <w:p w:rsidR="00525416" w:rsidRPr="00525416" w:rsidRDefault="00525416" w:rsidP="00525416">
      <w:pPr>
        <w:pStyle w:val="Default"/>
      </w:pPr>
      <w:r>
        <w:t>27</w:t>
      </w:r>
      <w:r w:rsidRPr="00525416">
        <w:t xml:space="preserve">.Самостоятельная работа студента: понятие и функции. </w:t>
      </w:r>
    </w:p>
    <w:p w:rsidR="00525416" w:rsidRPr="00525416" w:rsidRDefault="00525416" w:rsidP="00525416">
      <w:pPr>
        <w:pStyle w:val="Default"/>
      </w:pPr>
      <w:r>
        <w:t>28</w:t>
      </w:r>
      <w:r w:rsidRPr="00525416">
        <w:t xml:space="preserve">.Формы организации самостоятельной работы студентов (на примере </w:t>
      </w:r>
      <w:proofErr w:type="spellStart"/>
      <w:r w:rsidRPr="00525416">
        <w:t>отдель</w:t>
      </w:r>
      <w:proofErr w:type="spellEnd"/>
      <w:r w:rsidRPr="00525416">
        <w:t xml:space="preserve">- </w:t>
      </w:r>
    </w:p>
    <w:p w:rsidR="00525416" w:rsidRDefault="00525416" w:rsidP="0052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416">
        <w:rPr>
          <w:rFonts w:ascii="Times New Roman" w:hAnsi="Times New Roman" w:cs="Times New Roman"/>
          <w:sz w:val="24"/>
          <w:szCs w:val="24"/>
        </w:rPr>
        <w:t>ной темы).</w:t>
      </w:r>
    </w:p>
    <w:p w:rsidR="00525416" w:rsidRDefault="00525416" w:rsidP="0052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F21" w:rsidRPr="004C69DD" w:rsidRDefault="003D0F21" w:rsidP="003D0F21">
      <w:pPr>
        <w:pStyle w:val="Default"/>
      </w:pPr>
      <w:r w:rsidRPr="004C69DD">
        <w:t xml:space="preserve">Разработайте в форме презентации учебные тесты по одной из тем учебной </w:t>
      </w:r>
    </w:p>
    <w:p w:rsidR="00525416" w:rsidRPr="004C69DD" w:rsidRDefault="004C69DD" w:rsidP="003D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0F21" w:rsidRPr="004C69DD">
        <w:rPr>
          <w:rFonts w:ascii="Times New Roman" w:hAnsi="Times New Roman" w:cs="Times New Roman"/>
          <w:sz w:val="24"/>
          <w:szCs w:val="24"/>
        </w:rPr>
        <w:t>исциплины</w:t>
      </w:r>
    </w:p>
    <w:p w:rsidR="003D0F21" w:rsidRPr="004C69DD" w:rsidRDefault="003D0F21" w:rsidP="003D0F21">
      <w:pPr>
        <w:pStyle w:val="Default"/>
      </w:pPr>
    </w:p>
    <w:p w:rsidR="003D0F21" w:rsidRPr="004C69DD" w:rsidRDefault="003D0F21" w:rsidP="003D0F21">
      <w:pPr>
        <w:pStyle w:val="Default"/>
      </w:pPr>
      <w:r w:rsidRPr="004C69DD">
        <w:t>Разработайте рабочую программу учебно</w:t>
      </w:r>
      <w:r w:rsidR="004C69DD">
        <w:t>й дисциплины на основе государ</w:t>
      </w:r>
      <w:r w:rsidRPr="004C69DD">
        <w:t>ственного образовательного стандарта, пр</w:t>
      </w:r>
      <w:r w:rsidR="004C69DD">
        <w:t>имерной программы, рекомендован</w:t>
      </w:r>
      <w:r w:rsidRPr="004C69DD">
        <w:t xml:space="preserve">ной УМО вузов, и рабочего учебного плана соответствующего направления подготовки. </w:t>
      </w:r>
    </w:p>
    <w:p w:rsidR="003D0F21" w:rsidRPr="004C69DD" w:rsidRDefault="003D0F21" w:rsidP="003D0F21">
      <w:pPr>
        <w:pStyle w:val="Default"/>
      </w:pPr>
    </w:p>
    <w:p w:rsidR="003D0F21" w:rsidRPr="004C69DD" w:rsidRDefault="003D0F21" w:rsidP="003D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69DD">
        <w:rPr>
          <w:rFonts w:ascii="Times New Roman" w:hAnsi="Times New Roman" w:cs="Times New Roman"/>
          <w:sz w:val="24"/>
          <w:szCs w:val="24"/>
        </w:rPr>
        <w:t>.Подготовьте</w:t>
      </w:r>
      <w:proofErr w:type="gramEnd"/>
      <w:r w:rsidRPr="004C69DD">
        <w:rPr>
          <w:rFonts w:ascii="Times New Roman" w:hAnsi="Times New Roman" w:cs="Times New Roman"/>
          <w:sz w:val="24"/>
          <w:szCs w:val="24"/>
        </w:rPr>
        <w:t xml:space="preserve"> презентацию педагогической технологии (по выбору)</w:t>
      </w:r>
    </w:p>
    <w:p w:rsidR="004C69DD" w:rsidRPr="004C69DD" w:rsidRDefault="004C69DD" w:rsidP="003D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9DD" w:rsidRDefault="004C69DD" w:rsidP="004C69DD">
      <w:pPr>
        <w:pStyle w:val="Default"/>
      </w:pPr>
      <w:r w:rsidRPr="004C69DD">
        <w:t>Напишите эссе о качестве российского обр</w:t>
      </w:r>
      <w:r>
        <w:t>азования, его критериях и мето</w:t>
      </w:r>
      <w:r w:rsidRPr="004C69DD">
        <w:t>дах оценки, способах его повышения</w:t>
      </w:r>
    </w:p>
    <w:p w:rsidR="000C481D" w:rsidRDefault="000C481D" w:rsidP="004C69DD">
      <w:pPr>
        <w:pStyle w:val="Default"/>
      </w:pPr>
    </w:p>
    <w:p w:rsidR="000C481D" w:rsidRPr="004C69DD" w:rsidRDefault="000C481D" w:rsidP="004C69DD">
      <w:pPr>
        <w:pStyle w:val="Default"/>
        <w:rPr>
          <w:b/>
        </w:rPr>
      </w:pPr>
      <w:proofErr w:type="spellStart"/>
      <w:r>
        <w:t>Загвязинский</w:t>
      </w:r>
      <w:proofErr w:type="spellEnd"/>
      <w:r>
        <w:t xml:space="preserve"> В.И. Теория обучения. Современная интерпретация. М., 2001</w:t>
      </w:r>
    </w:p>
    <w:sectPr w:rsidR="000C481D" w:rsidRPr="004C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43B"/>
    <w:multiLevelType w:val="multilevel"/>
    <w:tmpl w:val="B42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7"/>
    <w:rsid w:val="000C481D"/>
    <w:rsid w:val="00320EFE"/>
    <w:rsid w:val="003C2DE7"/>
    <w:rsid w:val="003D0F21"/>
    <w:rsid w:val="004C69DD"/>
    <w:rsid w:val="00525416"/>
    <w:rsid w:val="005408C2"/>
    <w:rsid w:val="00BF04B3"/>
    <w:rsid w:val="00C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FD04"/>
  <w15:chartTrackingRefBased/>
  <w15:docId w15:val="{28CF51E2-E612-4572-AC6E-8E3A512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54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2025-01-25T12:49:00Z</dcterms:created>
  <dcterms:modified xsi:type="dcterms:W3CDTF">2025-01-25T13:51:00Z</dcterms:modified>
</cp:coreProperties>
</file>